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Default="008841F5">
      <w:pPr>
        <w:rPr>
          <w:rFonts w:ascii="Arial" w:hAnsi="Arial" w:cs="Arial"/>
          <w:b/>
          <w:sz w:val="32"/>
          <w:lang w:val="en-US"/>
        </w:rPr>
      </w:pPr>
      <w:r>
        <w:rPr>
          <w:rFonts w:ascii="Arial" w:hAnsi="Arial" w:cs="Arial"/>
          <w:b/>
          <w:sz w:val="32"/>
        </w:rPr>
        <w:t xml:space="preserve">Фреймворк </w:t>
      </w:r>
      <w:r>
        <w:rPr>
          <w:rFonts w:ascii="Arial" w:hAnsi="Arial" w:cs="Arial"/>
          <w:b/>
          <w:sz w:val="32"/>
          <w:lang w:val="en-US"/>
        </w:rPr>
        <w:t>Scrum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drawing>
          <wp:inline distT="0" distB="0" distL="0" distR="0" wp14:anchorId="13C6A808" wp14:editId="4728ED68">
            <wp:extent cx="5732973" cy="4034640"/>
            <wp:effectExtent l="0" t="0" r="1270" b="4445"/>
            <wp:docPr id="24" name="Рисунок 24" descr="СКРА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РАМ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075" cy="4034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r w:rsidRPr="008841F5">
        <w:rPr>
          <w:rFonts w:ascii="Arial" w:hAnsi="Arial" w:cs="Arial"/>
          <w:color w:val="000000"/>
          <w:sz w:val="24"/>
        </w:rPr>
        <w:t xml:space="preserve">Теория </w:t>
      </w:r>
      <w:proofErr w:type="spellStart"/>
      <w:r w:rsidRPr="008841F5">
        <w:rPr>
          <w:rFonts w:ascii="Arial" w:hAnsi="Arial" w:cs="Arial"/>
          <w:color w:val="000000"/>
          <w:sz w:val="24"/>
        </w:rPr>
        <w:t>Scrum</w:t>
      </w:r>
      <w:proofErr w:type="spellEnd"/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Философия </w:t>
      </w:r>
      <w:proofErr w:type="spellStart"/>
      <w:r w:rsidRPr="008841F5">
        <w:rPr>
          <w:rFonts w:ascii="Arial" w:hAnsi="Arial" w:cs="Arial"/>
          <w:color w:val="000000"/>
          <w:szCs w:val="27"/>
        </w:rPr>
        <w:t>Agile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– отличный ориентир для перестройки своего мышления, но не так просто менять свои установки, а уж тем более чужие. Пожалуй, один из наиболее действенных способов поменять мышление человека – поставить его в такие рамки, где ему волей-неволей придется менять свои установки, иначе ему будет очень сложно или невозможно работать. Одним из наиболее известных примеров рамок, заставляющих перестроить свою работу на </w:t>
      </w:r>
      <w:proofErr w:type="spellStart"/>
      <w:r w:rsidRPr="008841F5">
        <w:rPr>
          <w:rFonts w:ascii="Arial" w:hAnsi="Arial" w:cs="Arial"/>
          <w:color w:val="000000"/>
          <w:szCs w:val="27"/>
        </w:rPr>
        <w:t>Agile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-парадигму, является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Что значит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? Буквальный перевод на русский слова </w:t>
      </w:r>
      <w:proofErr w:type="spellStart"/>
      <w:r w:rsidRPr="008841F5">
        <w:rPr>
          <w:rFonts w:ascii="Arial" w:hAnsi="Arial" w:cs="Arial"/>
          <w:color w:val="000000"/>
          <w:szCs w:val="27"/>
        </w:rPr>
        <w:t>framework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– «каркас». Пожалуй, это слово наиболее точно отображает суть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: это некоторый каркас, который предписывает 5 обязательных событий (церемоний), 3 обязательные роли и 3 артефакта. Все остальное вы используете по своему желанию в соответствии с вашими реалиями. То есть, например,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предписывает проводить планирование каждой итерации в течение не более 8 часов и регламентирует обязательные результаты этого события, но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ничего </w:t>
      </w:r>
      <w:r w:rsidRPr="008841F5">
        <w:rPr>
          <w:rFonts w:ascii="Arial" w:hAnsi="Arial" w:cs="Arial"/>
          <w:color w:val="000000"/>
          <w:szCs w:val="27"/>
        </w:rPr>
        <w:lastRenderedPageBreak/>
        <w:t>не предписывает относительно того, как именно проводить эту церемонию. Каждая команда самостоятельно выбирает, как она будет проводить планирование.</w:t>
      </w:r>
    </w:p>
    <w:p w:rsidR="008841F5" w:rsidRPr="008841F5" w:rsidRDefault="008841F5" w:rsidP="008841F5">
      <w:pPr>
        <w:pStyle w:val="solution-theoryincut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i/>
          <w:iCs/>
          <w:color w:val="000000"/>
          <w:sz w:val="32"/>
          <w:szCs w:val="36"/>
        </w:rPr>
      </w:pPr>
      <w:proofErr w:type="spellStart"/>
      <w:r w:rsidRPr="008841F5">
        <w:rPr>
          <w:rFonts w:ascii="Arial" w:hAnsi="Arial" w:cs="Arial"/>
          <w:i/>
          <w:iCs/>
          <w:color w:val="000000"/>
          <w:sz w:val="32"/>
          <w:szCs w:val="36"/>
        </w:rPr>
        <w:t>Scrum</w:t>
      </w:r>
      <w:proofErr w:type="spellEnd"/>
      <w:r w:rsidRPr="008841F5">
        <w:rPr>
          <w:rFonts w:ascii="Arial" w:hAnsi="Arial" w:cs="Arial"/>
          <w:i/>
          <w:iCs/>
          <w:color w:val="000000"/>
          <w:sz w:val="32"/>
          <w:szCs w:val="36"/>
        </w:rPr>
        <w:t xml:space="preserve"> – это </w:t>
      </w:r>
      <w:proofErr w:type="spellStart"/>
      <w:r w:rsidRPr="008841F5">
        <w:rPr>
          <w:rFonts w:ascii="Arial" w:hAnsi="Arial" w:cs="Arial"/>
          <w:i/>
          <w:iCs/>
          <w:color w:val="000000"/>
          <w:sz w:val="32"/>
          <w:szCs w:val="36"/>
        </w:rPr>
        <w:t>фреймворк</w:t>
      </w:r>
      <w:proofErr w:type="spellEnd"/>
      <w:r w:rsidRPr="008841F5">
        <w:rPr>
          <w:rFonts w:ascii="Arial" w:hAnsi="Arial" w:cs="Arial"/>
          <w:i/>
          <w:iCs/>
          <w:color w:val="000000"/>
          <w:sz w:val="32"/>
          <w:szCs w:val="36"/>
        </w:rPr>
        <w:t>, предназначенный для разработки и поддержки сложных продуктов, предоставляющий спектр возможностей для продуктивной и творческой разработки продуктов с максимально возможной ценностью и решения нетривиальных задач в процессе работы.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Можно сразу обратить внимание на слова «сложных» и «нетривиальных». Это связано с тем, что любой адаптивный подход вроде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достаточно неэффективно использовать в очевидных и предсказуемых задачах, например, в очень маленьких проектах с одним пользователем/заинтересованным лицом. </w:t>
      </w:r>
      <w:proofErr w:type="gramStart"/>
      <w:r w:rsidRPr="008841F5">
        <w:rPr>
          <w:rFonts w:ascii="Arial" w:hAnsi="Arial" w:cs="Arial"/>
          <w:color w:val="000000"/>
          <w:szCs w:val="27"/>
        </w:rPr>
        <w:t>Данный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предназначен для создания и доработки продуктов, в процессе реализации которых предвидится внедрение изменений.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Весь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описан на 17 страницах (на 23 в русском варианте). Кроме того, описан достаточно простым языком, понятным любому, кто работает над продуктом.  Однако при этом создатели заявляют, что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является «простым для понимания, но трудным для совершенного овладения». Как правило, недостаточно просто прочитать эти 17 страниц, нужно глубоко понимать механику, чтобы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действительно принес пользу вашей команде, а не разочарование.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Основными элементами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являются: </w:t>
      </w:r>
    </w:p>
    <w:p w:rsidR="008841F5" w:rsidRPr="008841F5" w:rsidRDefault="008841F5" w:rsidP="008841F5">
      <w:pPr>
        <w:numPr>
          <w:ilvl w:val="0"/>
          <w:numId w:val="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>команды;</w:t>
      </w:r>
    </w:p>
    <w:p w:rsidR="008841F5" w:rsidRPr="008841F5" w:rsidRDefault="008841F5" w:rsidP="008841F5">
      <w:pPr>
        <w:numPr>
          <w:ilvl w:val="0"/>
          <w:numId w:val="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роли, с ними связанные;</w:t>
      </w:r>
    </w:p>
    <w:p w:rsidR="008841F5" w:rsidRPr="008841F5" w:rsidRDefault="008841F5" w:rsidP="008841F5">
      <w:pPr>
        <w:numPr>
          <w:ilvl w:val="0"/>
          <w:numId w:val="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события;</w:t>
      </w:r>
    </w:p>
    <w:p w:rsidR="008841F5" w:rsidRPr="008841F5" w:rsidRDefault="008841F5" w:rsidP="008841F5">
      <w:pPr>
        <w:numPr>
          <w:ilvl w:val="0"/>
          <w:numId w:val="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артефакты;</w:t>
      </w:r>
    </w:p>
    <w:p w:rsidR="008841F5" w:rsidRPr="008841F5" w:rsidRDefault="008841F5" w:rsidP="008841F5">
      <w:pPr>
        <w:numPr>
          <w:ilvl w:val="0"/>
          <w:numId w:val="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правила.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Каждый из вышеперечисленных элементов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соответствует определенной цели и является обязательным для успешного использования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lastRenderedPageBreak/>
        <w:t xml:space="preserve">Основой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является </w:t>
      </w:r>
      <w:r w:rsidRPr="008841F5">
        <w:rPr>
          <w:rStyle w:val="a6"/>
          <w:rFonts w:ascii="Arial" w:hAnsi="Arial" w:cs="Arial"/>
          <w:color w:val="000000"/>
          <w:szCs w:val="27"/>
        </w:rPr>
        <w:t>теория эмпирического управления</w:t>
      </w:r>
      <w:r w:rsidRPr="008841F5">
        <w:rPr>
          <w:rFonts w:ascii="Arial" w:hAnsi="Arial" w:cs="Arial"/>
          <w:color w:val="000000"/>
          <w:szCs w:val="27"/>
        </w:rPr>
        <w:t>, или </w:t>
      </w:r>
      <w:r w:rsidRPr="008841F5">
        <w:rPr>
          <w:rStyle w:val="a6"/>
          <w:rFonts w:ascii="Arial" w:hAnsi="Arial" w:cs="Arial"/>
          <w:color w:val="000000"/>
          <w:szCs w:val="27"/>
        </w:rPr>
        <w:t>эмпиризм</w:t>
      </w:r>
      <w:r w:rsidRPr="008841F5">
        <w:rPr>
          <w:rFonts w:ascii="Arial" w:hAnsi="Arial" w:cs="Arial"/>
          <w:color w:val="000000"/>
          <w:szCs w:val="27"/>
        </w:rPr>
        <w:t>. Согласно данной теории, источником знаний является только опыт, а все решения принимаются только на основе реальных данных, а именно – полученных на основе работы реального продукта. Процесс эмпирического управления основан на «трех китах»: </w:t>
      </w:r>
    </w:p>
    <w:p w:rsidR="008841F5" w:rsidRPr="008841F5" w:rsidRDefault="008841F5" w:rsidP="008841F5">
      <w:pPr>
        <w:numPr>
          <w:ilvl w:val="0"/>
          <w:numId w:val="2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прозрачность,</w:t>
      </w:r>
    </w:p>
    <w:p w:rsidR="008841F5" w:rsidRPr="008841F5" w:rsidRDefault="008841F5" w:rsidP="008841F5">
      <w:pPr>
        <w:numPr>
          <w:ilvl w:val="0"/>
          <w:numId w:val="2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инспекция,</w:t>
      </w:r>
    </w:p>
    <w:p w:rsidR="008841F5" w:rsidRPr="008841F5" w:rsidRDefault="008841F5" w:rsidP="008841F5">
      <w:pPr>
        <w:numPr>
          <w:ilvl w:val="0"/>
          <w:numId w:val="2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адаптация.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drawing>
          <wp:inline distT="0" distB="0" distL="0" distR="0" wp14:anchorId="6BAD0D11" wp14:editId="68DB4719">
            <wp:extent cx="5702060" cy="2505059"/>
            <wp:effectExtent l="0" t="0" r="0" b="0"/>
            <wp:docPr id="23" name="Рисунок 23" descr="три кита процесса эмпирического управл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ри кита процесса эмпирического управле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114" cy="250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Прозрачность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Все важные элементы процесса должны быть доступны тем, кто отвечает за его результат, а также всем заинтересованным в результате лицам. Почему это важно? Прозрачность способствует формированию доверия, а также избавляет от необходимости формирования отчетности.</w:t>
      </w:r>
    </w:p>
    <w:p w:rsidR="008841F5" w:rsidRPr="008841F5" w:rsidRDefault="008841F5" w:rsidP="008841F5">
      <w:pPr>
        <w:shd w:val="clear" w:color="auto" w:fill="FFFFFF"/>
        <w:spacing w:line="408" w:lineRule="atLeast"/>
        <w:rPr>
          <w:rFonts w:ascii="Arial" w:hAnsi="Arial" w:cs="Arial"/>
          <w:caps/>
          <w:color w:val="75BBD9"/>
          <w:spacing w:val="15"/>
          <w:sz w:val="18"/>
          <w:szCs w:val="20"/>
        </w:rPr>
      </w:pPr>
      <w:r w:rsidRPr="008841F5">
        <w:rPr>
          <w:rFonts w:ascii="Arial" w:hAnsi="Arial" w:cs="Arial"/>
          <w:caps/>
          <w:color w:val="75BBD9"/>
          <w:spacing w:val="15"/>
          <w:sz w:val="18"/>
          <w:szCs w:val="20"/>
        </w:rPr>
        <w:t>ПРИМЕР</w:t>
      </w:r>
    </w:p>
    <w:p w:rsidR="008841F5" w:rsidRPr="008841F5" w:rsidRDefault="008841F5" w:rsidP="008841F5">
      <w:pPr>
        <w:numPr>
          <w:ilvl w:val="0"/>
          <w:numId w:val="3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Терминология, имеющая отношение к процессу, должна одинаково пониматься всеми участниками этого процесса.</w:t>
      </w:r>
    </w:p>
    <w:p w:rsidR="008841F5" w:rsidRPr="008841F5" w:rsidRDefault="008841F5" w:rsidP="008841F5">
      <w:pPr>
        <w:numPr>
          <w:ilvl w:val="0"/>
          <w:numId w:val="3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Понимание критериев готовности должно быть общим между исполнителями работ и теми, кто принимает результаты работы.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Инспекция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Участники процесса должны регулярно инспектировать артефакты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и прогресс движения к цели, что необходимо для своевременного обнаружения </w:t>
      </w:r>
      <w:r w:rsidRPr="008841F5">
        <w:rPr>
          <w:rFonts w:ascii="Arial" w:hAnsi="Arial" w:cs="Arial"/>
          <w:color w:val="000000"/>
          <w:szCs w:val="27"/>
        </w:rPr>
        <w:lastRenderedPageBreak/>
        <w:t>нежелательных отклонений. В то же время частота проведения проверок не должна мешать работе. Проверки приносят наибольшую пользу при условии их исполнения профессионалами с соответствующими навыками. 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Адаптация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При обнаружении отклонений от допустимых пределов одного или несколько элементов процесса или продукта следует внести соответствующие изменения. Таким </w:t>
      </w:r>
      <w:proofErr w:type="gramStart"/>
      <w:r w:rsidRPr="008841F5">
        <w:rPr>
          <w:rFonts w:ascii="Arial" w:hAnsi="Arial" w:cs="Arial"/>
          <w:color w:val="000000"/>
          <w:szCs w:val="27"/>
        </w:rPr>
        <w:t>образом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мы отслеживаем и адаптируем как эффективность процесса, по которому мы работаем, так и ценность продукта для конечных пользователей. Чем раньше будут внесены изменения, тем меньше риск дальнейших отклонений. Все обязательные мероприятия </w:t>
      </w:r>
      <w:proofErr w:type="spellStart"/>
      <w:proofErr w:type="gram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proofErr w:type="gramEnd"/>
      <w:r w:rsidRPr="008841F5">
        <w:rPr>
          <w:rFonts w:ascii="Arial" w:hAnsi="Arial" w:cs="Arial"/>
          <w:color w:val="000000"/>
          <w:szCs w:val="27"/>
        </w:rPr>
        <w:t xml:space="preserve"> так или иначе направлены на инспекцию и адаптацию. 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Итеративный инкрементальный подход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С целью улучшения степени прогнозируемости и эффективности управления рисками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использует итеративный инкрементальный подход. Итеративность подразумевает работу повторяющимися циклами с постоянным совершенствованием результата предыдущих итераций. </w:t>
      </w:r>
      <w:proofErr w:type="spellStart"/>
      <w:r w:rsidRPr="008841F5">
        <w:rPr>
          <w:rFonts w:ascii="Arial" w:hAnsi="Arial" w:cs="Arial"/>
          <w:color w:val="000000"/>
          <w:szCs w:val="27"/>
        </w:rPr>
        <w:t>Инкрементальность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означает, что мы постоянно приращиваем конечный результат нашей работы.</w:t>
      </w:r>
    </w:p>
    <w:p w:rsidR="008841F5" w:rsidRPr="008841F5" w:rsidRDefault="008841F5" w:rsidP="008841F5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r w:rsidRPr="008841F5">
        <w:rPr>
          <w:rFonts w:ascii="Arial" w:hAnsi="Arial" w:cs="Arial"/>
          <w:color w:val="000000"/>
          <w:sz w:val="24"/>
        </w:rPr>
        <w:t xml:space="preserve">Ценности </w:t>
      </w:r>
      <w:proofErr w:type="spellStart"/>
      <w:r w:rsidRPr="008841F5">
        <w:rPr>
          <w:rFonts w:ascii="Arial" w:hAnsi="Arial" w:cs="Arial"/>
          <w:color w:val="000000"/>
          <w:sz w:val="24"/>
        </w:rPr>
        <w:t>Scrum</w:t>
      </w:r>
      <w:proofErr w:type="spellEnd"/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команда разделяет и воплощает в жизнь следующие ценности Scrum: </w:t>
      </w:r>
      <w:r w:rsidRPr="008841F5">
        <w:rPr>
          <w:rStyle w:val="a6"/>
          <w:rFonts w:ascii="Arial" w:hAnsi="Arial" w:cs="Arial"/>
          <w:color w:val="000000"/>
          <w:szCs w:val="27"/>
        </w:rPr>
        <w:t>преданность</w:t>
      </w:r>
      <w:r w:rsidRPr="008841F5">
        <w:rPr>
          <w:rFonts w:ascii="Arial" w:hAnsi="Arial" w:cs="Arial"/>
          <w:color w:val="000000"/>
          <w:szCs w:val="27"/>
        </w:rPr>
        <w:t>, </w:t>
      </w:r>
      <w:r w:rsidRPr="008841F5">
        <w:rPr>
          <w:rStyle w:val="a6"/>
          <w:rFonts w:ascii="Arial" w:hAnsi="Arial" w:cs="Arial"/>
          <w:color w:val="000000"/>
          <w:szCs w:val="27"/>
        </w:rPr>
        <w:t>смелость</w:t>
      </w:r>
      <w:r w:rsidRPr="008841F5">
        <w:rPr>
          <w:rFonts w:ascii="Arial" w:hAnsi="Arial" w:cs="Arial"/>
          <w:color w:val="000000"/>
          <w:szCs w:val="27"/>
        </w:rPr>
        <w:t>, </w:t>
      </w:r>
      <w:r w:rsidRPr="008841F5">
        <w:rPr>
          <w:rStyle w:val="a6"/>
          <w:rFonts w:ascii="Arial" w:hAnsi="Arial" w:cs="Arial"/>
          <w:color w:val="000000"/>
          <w:szCs w:val="27"/>
        </w:rPr>
        <w:t>сфокусированность</w:t>
      </w:r>
      <w:r w:rsidRPr="008841F5">
        <w:rPr>
          <w:rFonts w:ascii="Arial" w:hAnsi="Arial" w:cs="Arial"/>
          <w:color w:val="000000"/>
          <w:szCs w:val="27"/>
        </w:rPr>
        <w:t>, </w:t>
      </w:r>
      <w:r w:rsidRPr="008841F5">
        <w:rPr>
          <w:rStyle w:val="a6"/>
          <w:rFonts w:ascii="Arial" w:hAnsi="Arial" w:cs="Arial"/>
          <w:color w:val="000000"/>
          <w:szCs w:val="27"/>
        </w:rPr>
        <w:t>открытость</w:t>
      </w:r>
      <w:r w:rsidRPr="008841F5">
        <w:rPr>
          <w:rFonts w:ascii="Arial" w:hAnsi="Arial" w:cs="Arial"/>
          <w:color w:val="000000"/>
          <w:szCs w:val="27"/>
        </w:rPr>
        <w:t> и </w:t>
      </w:r>
      <w:r w:rsidRPr="008841F5">
        <w:rPr>
          <w:rStyle w:val="a6"/>
          <w:rFonts w:ascii="Arial" w:hAnsi="Arial" w:cs="Arial"/>
          <w:color w:val="000000"/>
          <w:szCs w:val="27"/>
        </w:rPr>
        <w:t>уважение</w:t>
      </w:r>
      <w:r w:rsidRPr="008841F5">
        <w:rPr>
          <w:rFonts w:ascii="Arial" w:hAnsi="Arial" w:cs="Arial"/>
          <w:color w:val="000000"/>
          <w:szCs w:val="27"/>
        </w:rPr>
        <w:t xml:space="preserve">. Основные принципы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8841F5">
        <w:rPr>
          <w:rFonts w:ascii="Arial" w:hAnsi="Arial" w:cs="Arial"/>
          <w:color w:val="000000"/>
          <w:szCs w:val="27"/>
        </w:rPr>
        <w:t>, такие как </w:t>
      </w:r>
      <w:r w:rsidRPr="008841F5">
        <w:rPr>
          <w:rStyle w:val="a7"/>
          <w:rFonts w:ascii="Arial" w:eastAsiaTheme="majorEastAsia" w:hAnsi="Arial" w:cs="Arial"/>
          <w:color w:val="000000"/>
          <w:szCs w:val="27"/>
        </w:rPr>
        <w:t>прозрачность</w:t>
      </w:r>
      <w:r w:rsidRPr="008841F5">
        <w:rPr>
          <w:rFonts w:ascii="Arial" w:hAnsi="Arial" w:cs="Arial"/>
          <w:color w:val="000000"/>
          <w:szCs w:val="27"/>
        </w:rPr>
        <w:t>, </w:t>
      </w:r>
      <w:r w:rsidRPr="008841F5">
        <w:rPr>
          <w:rStyle w:val="a7"/>
          <w:rFonts w:ascii="Arial" w:eastAsiaTheme="majorEastAsia" w:hAnsi="Arial" w:cs="Arial"/>
          <w:color w:val="000000"/>
          <w:szCs w:val="27"/>
        </w:rPr>
        <w:t>инспекция</w:t>
      </w:r>
      <w:r w:rsidRPr="008841F5">
        <w:rPr>
          <w:rFonts w:ascii="Arial" w:hAnsi="Arial" w:cs="Arial"/>
          <w:color w:val="000000"/>
          <w:szCs w:val="27"/>
        </w:rPr>
        <w:t> и </w:t>
      </w:r>
      <w:r w:rsidRPr="008841F5">
        <w:rPr>
          <w:rStyle w:val="a7"/>
          <w:rFonts w:ascii="Arial" w:eastAsiaTheme="majorEastAsia" w:hAnsi="Arial" w:cs="Arial"/>
          <w:color w:val="000000"/>
          <w:szCs w:val="27"/>
        </w:rPr>
        <w:t>адаптация</w:t>
      </w:r>
      <w:r w:rsidRPr="008841F5">
        <w:rPr>
          <w:rFonts w:ascii="Arial" w:hAnsi="Arial" w:cs="Arial"/>
          <w:color w:val="000000"/>
          <w:szCs w:val="27"/>
        </w:rPr>
        <w:t xml:space="preserve">, создают атмосферу всеобщего доверия. Участники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команды познают эти ценности через события, роли и артефакты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. Успешность использования данного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напрямую зависит от того, насколько люди разделяют эти пять ценностей.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Каждый участник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команды </w:t>
      </w:r>
      <w:r w:rsidRPr="008841F5">
        <w:rPr>
          <w:rStyle w:val="a6"/>
          <w:rFonts w:ascii="Arial" w:hAnsi="Arial" w:cs="Arial"/>
          <w:color w:val="000000"/>
          <w:szCs w:val="27"/>
        </w:rPr>
        <w:t>привержен</w:t>
      </w:r>
      <w:r w:rsidRPr="008841F5">
        <w:rPr>
          <w:rFonts w:ascii="Arial" w:hAnsi="Arial" w:cs="Arial"/>
          <w:color w:val="000000"/>
          <w:szCs w:val="27"/>
        </w:rPr>
        <w:t> ее целям. Люди должны иметь </w:t>
      </w:r>
      <w:r w:rsidRPr="008841F5">
        <w:rPr>
          <w:rStyle w:val="a6"/>
          <w:rFonts w:ascii="Arial" w:hAnsi="Arial" w:cs="Arial"/>
          <w:color w:val="000000"/>
          <w:szCs w:val="27"/>
        </w:rPr>
        <w:t>смелость</w:t>
      </w:r>
      <w:r w:rsidRPr="008841F5">
        <w:rPr>
          <w:rFonts w:ascii="Arial" w:hAnsi="Arial" w:cs="Arial"/>
          <w:color w:val="000000"/>
          <w:szCs w:val="27"/>
        </w:rPr>
        <w:t> принимать сложные решения. Каждый </w:t>
      </w:r>
      <w:r w:rsidRPr="008841F5">
        <w:rPr>
          <w:rStyle w:val="a6"/>
          <w:rFonts w:ascii="Arial" w:hAnsi="Arial" w:cs="Arial"/>
          <w:color w:val="000000"/>
          <w:szCs w:val="27"/>
        </w:rPr>
        <w:t>сфокусирован</w:t>
      </w:r>
      <w:r w:rsidRPr="008841F5">
        <w:rPr>
          <w:rFonts w:ascii="Arial" w:hAnsi="Arial" w:cs="Arial"/>
          <w:color w:val="000000"/>
          <w:szCs w:val="27"/>
        </w:rPr>
        <w:t xml:space="preserve"> на целях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команды и работе над их достижением в рамках итерации. Заинтересованные лица 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команда остаются </w:t>
      </w:r>
      <w:r w:rsidRPr="008841F5">
        <w:rPr>
          <w:rStyle w:val="a6"/>
          <w:rFonts w:ascii="Arial" w:hAnsi="Arial" w:cs="Arial"/>
          <w:color w:val="000000"/>
          <w:szCs w:val="27"/>
        </w:rPr>
        <w:t>открытыми</w:t>
      </w:r>
      <w:r w:rsidRPr="008841F5">
        <w:rPr>
          <w:rFonts w:ascii="Arial" w:hAnsi="Arial" w:cs="Arial"/>
          <w:color w:val="000000"/>
          <w:szCs w:val="27"/>
        </w:rPr>
        <w:t xml:space="preserve"> относительно всей исполняемой работы и возникающих трудностей. Участники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-команды </w:t>
      </w:r>
      <w:r w:rsidRPr="008841F5">
        <w:rPr>
          <w:rStyle w:val="a6"/>
          <w:rFonts w:ascii="Arial" w:hAnsi="Arial" w:cs="Arial"/>
          <w:color w:val="000000"/>
          <w:szCs w:val="27"/>
        </w:rPr>
        <w:t>уважают</w:t>
      </w:r>
      <w:r w:rsidRPr="008841F5">
        <w:rPr>
          <w:rFonts w:ascii="Arial" w:hAnsi="Arial" w:cs="Arial"/>
          <w:color w:val="000000"/>
          <w:szCs w:val="27"/>
        </w:rPr>
        <w:t> профессионализм и самостоятельность друг друга.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lastRenderedPageBreak/>
        <w:t xml:space="preserve">Весь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абстрактно можно изобразить на такой схеме: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drawing>
          <wp:inline distT="0" distB="0" distL="0" distR="0" wp14:anchorId="6F7BE62E" wp14:editId="7F3A6739">
            <wp:extent cx="5624423" cy="3252159"/>
            <wp:effectExtent l="0" t="0" r="0" b="5715"/>
            <wp:docPr id="22" name="Рисунок 22" descr="схема Scr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хема Scr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471" cy="3253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Здесь изображены все события, роли и артефакты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. Давайте разберем все это подробнее.</w:t>
      </w:r>
    </w:p>
    <w:p w:rsidR="008841F5" w:rsidRPr="008841F5" w:rsidRDefault="008841F5" w:rsidP="008841F5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r w:rsidRPr="008841F5">
        <w:rPr>
          <w:rFonts w:ascii="Arial" w:hAnsi="Arial" w:cs="Arial"/>
          <w:color w:val="000000"/>
          <w:sz w:val="24"/>
        </w:rPr>
        <w:t xml:space="preserve">Роли </w:t>
      </w:r>
      <w:proofErr w:type="spellStart"/>
      <w:r w:rsidRPr="008841F5">
        <w:rPr>
          <w:rFonts w:ascii="Arial" w:hAnsi="Arial" w:cs="Arial"/>
          <w:color w:val="000000"/>
          <w:sz w:val="24"/>
        </w:rPr>
        <w:t>Scrum</w:t>
      </w:r>
      <w:proofErr w:type="spellEnd"/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proofErr w:type="spellStart"/>
      <w:r w:rsidRPr="008841F5">
        <w:rPr>
          <w:rFonts w:ascii="Arial" w:hAnsi="Arial" w:cs="Arial"/>
          <w:color w:val="000000"/>
          <w:sz w:val="28"/>
          <w:szCs w:val="30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8"/>
          <w:szCs w:val="30"/>
        </w:rPr>
        <w:t>‐</w:t>
      </w:r>
      <w:r w:rsidRPr="008841F5">
        <w:rPr>
          <w:rFonts w:ascii="Arial" w:hAnsi="Arial" w:cs="Arial"/>
          <w:color w:val="000000"/>
          <w:sz w:val="28"/>
          <w:szCs w:val="30"/>
        </w:rPr>
        <w:t>команда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команда – это те люди, которые на 100% вовлечены в работу над продуктом. В нее входят: владелец продукта, команда разработки 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-мастер.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0A73630D" wp14:editId="07AB91F7">
            <wp:extent cx="4223020" cy="3347049"/>
            <wp:effectExtent l="0" t="0" r="6350" b="6350"/>
            <wp:docPr id="21" name="Рисунок 21" descr="Scrum-коман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crum-команд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093" cy="334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команды являются самоорганизующимися и </w:t>
      </w:r>
      <w:proofErr w:type="gramStart"/>
      <w:r w:rsidRPr="008841F5">
        <w:rPr>
          <w:rFonts w:ascii="Arial" w:hAnsi="Arial" w:cs="Arial"/>
          <w:color w:val="000000"/>
          <w:szCs w:val="27"/>
        </w:rPr>
        <w:t>кросс-функциональными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. Самоорганизующиеся команды самостоятельно решают, как выполнять свою работу, без внешних указаний. Компетенций </w:t>
      </w:r>
      <w:proofErr w:type="gramStart"/>
      <w:r w:rsidRPr="008841F5">
        <w:rPr>
          <w:rFonts w:ascii="Arial" w:hAnsi="Arial" w:cs="Arial"/>
          <w:color w:val="000000"/>
          <w:szCs w:val="27"/>
        </w:rPr>
        <w:t>кросс-функциональной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команды достаточно для выполнения полного объема работ. Под последним следует понимать весь комплекс работ в сочетании с оптимальным способом их исполнения, необходимым для реализации бизнес</w:t>
      </w:r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ценности, то есть весь процесс, начиная с описания </w:t>
      </w:r>
      <w:proofErr w:type="gramStart"/>
      <w:r w:rsidRPr="008841F5">
        <w:rPr>
          <w:rFonts w:ascii="Arial" w:hAnsi="Arial" w:cs="Arial"/>
          <w:color w:val="000000"/>
          <w:szCs w:val="27"/>
        </w:rPr>
        <w:t>бизнес-потребности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и заканчивая поставкой ценности конечным пользователям.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Оптимальный способ исполнения работ команда определяет и предлагает самостоятельно накануне или во время их выполнения. При этом исполнение всех работ предполагает предварительную договоренность команды и представителей бизнеса, так как бизнес должен понимать объем трудозатрат, чтобы оценить ROI планируемых работ. Под ROI здесь понимаем соотношение </w:t>
      </w:r>
      <w:proofErr w:type="gramStart"/>
      <w:r w:rsidRPr="008841F5">
        <w:rPr>
          <w:rFonts w:ascii="Arial" w:hAnsi="Arial" w:cs="Arial"/>
          <w:color w:val="000000"/>
          <w:szCs w:val="27"/>
        </w:rPr>
        <w:t>бизнес-ценности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к объему вложений трудозатрат команды.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Модель команды в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предполагает минимизацию внешних зависимостей, располагая к гибкости, творчеству и продуктивности.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команды создают продукт итеративно и </w:t>
      </w:r>
      <w:proofErr w:type="spellStart"/>
      <w:r w:rsidRPr="008841F5">
        <w:rPr>
          <w:rFonts w:ascii="Arial" w:hAnsi="Arial" w:cs="Arial"/>
          <w:color w:val="000000"/>
          <w:szCs w:val="27"/>
        </w:rPr>
        <w:t>инкрементально</w:t>
      </w:r>
      <w:proofErr w:type="spellEnd"/>
      <w:r w:rsidRPr="008841F5">
        <w:rPr>
          <w:rFonts w:ascii="Arial" w:hAnsi="Arial" w:cs="Arial"/>
          <w:color w:val="000000"/>
          <w:szCs w:val="27"/>
        </w:rPr>
        <w:t>, максимально используя возможности для получения обратной связи. Очередная версия готового продукта должна быть доступна в любой момент времени. Обеспечение готового к поставке инкремента продукта делает возможной его постоянную доступность для использования. 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lastRenderedPageBreak/>
        <w:t>Владелец продукта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Владелец продукта несет ответственность за получение максимальной ценности продукта и работы, исполняемой командой разработки. Методы достижения максимальной ценности могут различаться и зависят от организаций,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 и конкретных людей. Владелец продукта – это обязательно один человек, никогда не комитет. Он должен обладать таким набором компетенций, который позволяет управлять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бэклогом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Управление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бэклогом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 включает:</w:t>
      </w:r>
    </w:p>
    <w:p w:rsidR="008841F5" w:rsidRPr="008841F5" w:rsidRDefault="008841F5" w:rsidP="008841F5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ясное и понятное описание элементов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продукта;</w:t>
      </w:r>
    </w:p>
    <w:p w:rsidR="008841F5" w:rsidRPr="008841F5" w:rsidRDefault="008841F5" w:rsidP="008841F5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управление порядком (приоритетом) элементов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продукта. Упорядочивание позволяет наиболее эффективно достичь поставленных миссий и целей;</w:t>
      </w:r>
    </w:p>
    <w:p w:rsidR="008841F5" w:rsidRPr="008841F5" w:rsidRDefault="008841F5" w:rsidP="008841F5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оптимизацию ценности работы, исполняемой командой разработки;</w:t>
      </w:r>
    </w:p>
    <w:p w:rsidR="008841F5" w:rsidRPr="008841F5" w:rsidRDefault="008841F5" w:rsidP="008841F5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обеспечение доступности, прозрачности и ясности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 для всех участников процесса (в том числе заинтересованных лиц);</w:t>
      </w:r>
    </w:p>
    <w:p w:rsidR="008841F5" w:rsidRPr="008841F5" w:rsidRDefault="008841F5" w:rsidP="008841F5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обеспечение доступности, прозрачности и ясности объема работ, которыми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 xml:space="preserve"> команда планирует заняться в ближайшем будущем;</w:t>
      </w:r>
    </w:p>
    <w:p w:rsidR="008841F5" w:rsidRPr="008841F5" w:rsidRDefault="008841F5" w:rsidP="008841F5">
      <w:pPr>
        <w:numPr>
          <w:ilvl w:val="0"/>
          <w:numId w:val="4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понимание командой разработки элементов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Владелец продукта </w:t>
      </w:r>
      <w:proofErr w:type="gramStart"/>
      <w:r w:rsidRPr="008841F5">
        <w:rPr>
          <w:rFonts w:ascii="Arial" w:hAnsi="Arial" w:cs="Arial"/>
          <w:color w:val="000000"/>
          <w:szCs w:val="27"/>
        </w:rPr>
        <w:t>может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как самостоятельно выполнять вышеуказанную работу, так и делегировать ее выполнение членам команды разработки. Однако бремя ответственности лежит на «плечах» владельца продукта. Роль владельца продукта исполняет один человек, а не группа людей. Однако владелец продукта может отражать пожелания заинтересованных лиц в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бэклоге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продукта. По вопросу изменения приоритетов элементов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нужно обращаться к человеку с этой ролью. Подробнее о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бэклоге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 будет рассказано дальше.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Для успешного выполнения обязанностей владельцем продукта все члены организации должны уважать его решения. Отражением его решений служат содержание и порядок элементов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продукта. Никто не имеет права поручить команде разработки работать над требованиями, которых нет в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бэклоге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продукта. Команде </w:t>
      </w:r>
      <w:proofErr w:type="gramStart"/>
      <w:r w:rsidRPr="008841F5">
        <w:rPr>
          <w:rFonts w:ascii="Arial" w:hAnsi="Arial" w:cs="Arial"/>
          <w:color w:val="000000"/>
          <w:szCs w:val="27"/>
        </w:rPr>
        <w:t>разработки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запрещено следовать </w:t>
      </w:r>
      <w:proofErr w:type="gramStart"/>
      <w:r w:rsidRPr="008841F5">
        <w:rPr>
          <w:rFonts w:ascii="Arial" w:hAnsi="Arial" w:cs="Arial"/>
          <w:color w:val="000000"/>
          <w:szCs w:val="27"/>
        </w:rPr>
        <w:t>каким</w:t>
      </w:r>
      <w:proofErr w:type="gram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либо другим указаниям.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lastRenderedPageBreak/>
        <w:t xml:space="preserve">Владелец продукта – одна из ключевых персон, кто может вдохновить и мотивировать команду, так как именно он обладает наибольшей полнотой видения продукта и может донести до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-команды, насколько крутые вещи они делают и как они повлияют на окружающих. С другой стороны, он должен быть своего рода генеральным директором «мини-компании», которая занимается созданием продукта, то есть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-команды. Имеется в виду, что он должен думать как о ценности, которую создает команда, так и о вложениях, которые требуются, чтобы поставить эти ценности (трудозатраты и прочее).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Он должен быть максимально доступен команде разработки, чтобы всегда иметь возможность вовремя ответить ей на вопросы по требованиям, приоритетам и ценности какого-либо элемента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>. С другой стороны, он не должен указывать команде, как технически реализовывать то или иное требование, и уж тем более не должен сам распределять задачи между участниками команды.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Команда разработки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Команда разработки состоит из профессионалов, которые работают над созданием потенциально готового к выпуску инкремента (части функционала) продукта в конце каждой итерации. Только члены команды разработки создают такой инкремент. Самоорганизующаяся команда разработки самостоятельно координирует свою работу, следствием чего являются синергия, рост эффективности и производительности такой команды. Команды разработки должны обладать следующими характеристиками:</w:t>
      </w:r>
    </w:p>
    <w:p w:rsidR="008841F5" w:rsidRPr="008841F5" w:rsidRDefault="008841F5" w:rsidP="008841F5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Style w:val="a6"/>
          <w:rFonts w:ascii="Arial" w:hAnsi="Arial" w:cs="Arial"/>
          <w:color w:val="000000"/>
          <w:sz w:val="24"/>
          <w:szCs w:val="27"/>
        </w:rPr>
        <w:t>Самоорганизация</w:t>
      </w:r>
      <w:r w:rsidRPr="008841F5">
        <w:rPr>
          <w:rFonts w:ascii="Arial" w:hAnsi="Arial" w:cs="Arial"/>
          <w:color w:val="000000"/>
          <w:sz w:val="24"/>
          <w:szCs w:val="27"/>
        </w:rPr>
        <w:t xml:space="preserve">. Команда самостоятельно решает, как превратить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 в инкремент продукта без каких</w:t>
      </w:r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 xml:space="preserve">либо внешних указаний (даже от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>мастера).</w:t>
      </w:r>
    </w:p>
    <w:p w:rsidR="008841F5" w:rsidRPr="008841F5" w:rsidRDefault="008841F5" w:rsidP="008841F5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Style w:val="a6"/>
          <w:rFonts w:ascii="Arial" w:hAnsi="Arial" w:cs="Arial"/>
          <w:color w:val="000000"/>
          <w:sz w:val="24"/>
          <w:szCs w:val="27"/>
        </w:rPr>
        <w:t>Кросс-функциональность</w:t>
      </w:r>
      <w:r w:rsidRPr="008841F5">
        <w:rPr>
          <w:rFonts w:ascii="Arial" w:hAnsi="Arial" w:cs="Arial"/>
          <w:color w:val="000000"/>
          <w:sz w:val="24"/>
          <w:szCs w:val="27"/>
        </w:rPr>
        <w:t> – наличие в рамках команды всех необходимых навыков для командного создания инкремента продукта. Подразумевается именно то, что в команде в целом есть все компетенции, не обязательно каждый член команды должен уметь все. Хотя, конечно, неоспоримо то, что наличие всех компетенций у каждого участника команды разработки сильно снижает риски при болезни, отпуске или просто неравномерной загрузке сотрудников.</w:t>
      </w:r>
    </w:p>
    <w:p w:rsidR="008841F5" w:rsidRPr="008841F5" w:rsidRDefault="008841F5" w:rsidP="008841F5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Style w:val="a6"/>
          <w:rFonts w:ascii="Arial" w:hAnsi="Arial" w:cs="Arial"/>
          <w:color w:val="000000"/>
          <w:sz w:val="24"/>
          <w:szCs w:val="27"/>
        </w:rPr>
        <w:lastRenderedPageBreak/>
        <w:t>Разработчик – единственная роль в команде разработки, невзирая на тип выполняемых задач</w:t>
      </w:r>
      <w:r w:rsidRPr="008841F5">
        <w:rPr>
          <w:rFonts w:ascii="Arial" w:hAnsi="Arial" w:cs="Arial"/>
          <w:color w:val="000000"/>
          <w:sz w:val="24"/>
          <w:szCs w:val="27"/>
        </w:rPr>
        <w:t xml:space="preserve">. Другие роли в команде разработки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не признает, и данное правило не имеет исключений. Это правило в первую очередь о том, что нет иерархии, например, формального разделения между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тестировщиками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и программистами. С одной стороны, это убирает негативный паттерн поведения «</w:t>
      </w:r>
      <w:proofErr w:type="gramStart"/>
      <w:r w:rsidRPr="008841F5">
        <w:rPr>
          <w:rFonts w:ascii="Arial" w:hAnsi="Arial" w:cs="Arial"/>
          <w:color w:val="000000"/>
          <w:sz w:val="24"/>
          <w:szCs w:val="27"/>
        </w:rPr>
        <w:t>Мы-Они</w:t>
      </w:r>
      <w:proofErr w:type="gramEnd"/>
      <w:r w:rsidRPr="008841F5">
        <w:rPr>
          <w:rFonts w:ascii="Arial" w:hAnsi="Arial" w:cs="Arial"/>
          <w:color w:val="000000"/>
          <w:sz w:val="24"/>
          <w:szCs w:val="27"/>
        </w:rPr>
        <w:t>», с другой – помогает осознать, что если возникли проблемы на одном из этапов работы, например, в тестировании, то все участники команды идут решать эту проблему.</w:t>
      </w:r>
    </w:p>
    <w:p w:rsidR="008841F5" w:rsidRPr="008841F5" w:rsidRDefault="008841F5" w:rsidP="008841F5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Отсутствие подкоманд в команде разработки независимо от областей, над которыми необходимо работать (например, тестирование, дизайн или бизнес</w:t>
      </w:r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>анализ) – правило без исключений.</w:t>
      </w:r>
    </w:p>
    <w:p w:rsidR="008841F5" w:rsidRPr="008841F5" w:rsidRDefault="008841F5" w:rsidP="008841F5">
      <w:pPr>
        <w:numPr>
          <w:ilvl w:val="0"/>
          <w:numId w:val="5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Style w:val="a6"/>
          <w:rFonts w:ascii="Arial" w:hAnsi="Arial" w:cs="Arial"/>
          <w:color w:val="000000"/>
          <w:sz w:val="24"/>
          <w:szCs w:val="27"/>
        </w:rPr>
        <w:t>Коллективная ответственность команды разработки за создание инкремента продукта наивысшего качества</w:t>
      </w:r>
      <w:r w:rsidRPr="008841F5">
        <w:rPr>
          <w:rFonts w:ascii="Arial" w:hAnsi="Arial" w:cs="Arial"/>
          <w:color w:val="000000"/>
          <w:sz w:val="24"/>
          <w:szCs w:val="27"/>
        </w:rPr>
        <w:t>. При этом отдельные члены команды могут обладать различными специализированными навыками и экспертизой. Многих менеджеров старой закалки очень «коробит» это правило: мол, нет личной ответственности, значит, не отвечает никто. На самом деле коллективная ответственность зарекомендовала себя достаточно давно, и есть удачные примеры.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Команда разработки должна оставаться достаточно гибкой и продуктивной, чтобы выполнять существенный объем работы в течение каждой итерации. Команды, численность которых не превышает двух человек, располагают меньшим количеством взаимодействий и производительностью. Небольшие команды разработки могут столкнуться с проблемой недостаточности навыков для создания готового к выпуску инкремента продукта. Кроме того, часто команда из двух человек может выстроить гораздо более простой и эффективный процесс работы, чем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, просто следуя принципам </w:t>
      </w:r>
      <w:proofErr w:type="spellStart"/>
      <w:r w:rsidRPr="008841F5">
        <w:rPr>
          <w:rFonts w:ascii="Arial" w:hAnsi="Arial" w:cs="Arial"/>
          <w:color w:val="000000"/>
          <w:szCs w:val="27"/>
        </w:rPr>
        <w:t>Agile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либо используя практики экстремального программирования.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Напротив, команды размером более девяти человек испытывают трудности координирования работы. Управлять большими командами с помощью эмпирического процесса становится слишком сложно. Кроме того, большим командам становится сложнее договариваться и приходить к общим решениям, что приводит неизбежно к разделению команды и потере эффекта синергии.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lastRenderedPageBreak/>
        <w:t xml:space="preserve">При подсчете численности команды разработки владелец продукта 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 не учитываются, если они сами не выполняют работу из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спринта. Таким образом, максимальный размер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-команды – 11 человек (при условии, что владелец продукта 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-мастер не вовлечены в создание инкремента), а максимальный размер команды разработки – 9 человек.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proofErr w:type="spellStart"/>
      <w:r w:rsidRPr="008841F5">
        <w:rPr>
          <w:rFonts w:ascii="Arial" w:hAnsi="Arial" w:cs="Arial"/>
          <w:color w:val="000000"/>
          <w:sz w:val="28"/>
          <w:szCs w:val="30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8"/>
          <w:szCs w:val="30"/>
        </w:rPr>
        <w:t>‐</w:t>
      </w:r>
      <w:r w:rsidRPr="008841F5">
        <w:rPr>
          <w:rFonts w:ascii="Arial" w:hAnsi="Arial" w:cs="Arial"/>
          <w:color w:val="000000"/>
          <w:sz w:val="28"/>
          <w:szCs w:val="30"/>
        </w:rPr>
        <w:t>мастер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 несет ответственность за должное функционирование процесса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. Кроме того, он отвечает за понимание этого процесса всеми членами команды и соблюдение ими ценностей, правил и практик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8841F5">
        <w:rPr>
          <w:rFonts w:ascii="Arial" w:hAnsi="Arial" w:cs="Arial"/>
          <w:color w:val="000000"/>
          <w:szCs w:val="27"/>
        </w:rPr>
        <w:t>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Для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команды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 – это лидер-служитель. То есть это не привилегированный носитель власти, как это происходит в случае с классическим менеджментом, а лидер, который вовлекает участников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-команды в процесс работы, не имея формальной власти. Эта роль в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в первую очередь для того, чтобы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-команда могла эффективно работать долгое время. Причем «эффективно работать </w:t>
      </w:r>
      <w:r w:rsidRPr="008841F5">
        <w:rPr>
          <w:rStyle w:val="a6"/>
          <w:rFonts w:ascii="Arial" w:hAnsi="Arial" w:cs="Arial"/>
          <w:color w:val="000000"/>
          <w:szCs w:val="27"/>
        </w:rPr>
        <w:t>долгое время</w:t>
      </w:r>
      <w:r w:rsidRPr="008841F5">
        <w:rPr>
          <w:rFonts w:ascii="Arial" w:hAnsi="Arial" w:cs="Arial"/>
          <w:color w:val="000000"/>
          <w:szCs w:val="27"/>
        </w:rPr>
        <w:t>» здесь подразумевает то, что команда работает в здоровом режиме без надрыва, но в то же время и не расслабленно.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-мастер способствует пониманию командой наиболее полезных взаимодействий и оптимизации наименее эффективных процессов. Он помогает трансформировать эти взаимодействия в сторону максимизации ценности, создаваемой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командой. При этом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 является </w:t>
      </w:r>
      <w:proofErr w:type="spellStart"/>
      <w:r w:rsidRPr="008841F5">
        <w:rPr>
          <w:rFonts w:ascii="Arial" w:hAnsi="Arial" w:cs="Arial"/>
          <w:color w:val="000000"/>
          <w:szCs w:val="27"/>
        </w:rPr>
        <w:t>коучем</w:t>
      </w:r>
      <w:proofErr w:type="spellEnd"/>
      <w:r w:rsidRPr="008841F5">
        <w:rPr>
          <w:rFonts w:ascii="Arial" w:hAnsi="Arial" w:cs="Arial"/>
          <w:color w:val="000000"/>
          <w:szCs w:val="27"/>
        </w:rPr>
        <w:t>, наставником, тренером и вдохновителем развития эффективной команды.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Под </w:t>
      </w:r>
      <w:proofErr w:type="spellStart"/>
      <w:r w:rsidRPr="008841F5">
        <w:rPr>
          <w:rFonts w:ascii="Arial" w:hAnsi="Arial" w:cs="Arial"/>
          <w:color w:val="000000"/>
          <w:szCs w:val="27"/>
        </w:rPr>
        <w:t>коучингом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здесь понимаем партнерство, стимулирующее работу мысли и креативность клиента, в котором он с помощью </w:t>
      </w:r>
      <w:proofErr w:type="spellStart"/>
      <w:r w:rsidRPr="008841F5">
        <w:rPr>
          <w:rFonts w:ascii="Arial" w:hAnsi="Arial" w:cs="Arial"/>
          <w:color w:val="000000"/>
          <w:szCs w:val="27"/>
        </w:rPr>
        <w:t>коуча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максимально раскрывает свой личный и профессиональный потенциал. Методика </w:t>
      </w:r>
      <w:proofErr w:type="spellStart"/>
      <w:r w:rsidRPr="008841F5">
        <w:rPr>
          <w:rFonts w:ascii="Arial" w:hAnsi="Arial" w:cs="Arial"/>
          <w:color w:val="000000"/>
          <w:szCs w:val="27"/>
        </w:rPr>
        <w:t>коучинга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подразумевает, что, задавая правильные вопросы и делая правильные активности с клиентом (в данном случае с командой), </w:t>
      </w:r>
      <w:proofErr w:type="spellStart"/>
      <w:r w:rsidRPr="008841F5">
        <w:rPr>
          <w:rFonts w:ascii="Arial" w:hAnsi="Arial" w:cs="Arial"/>
          <w:color w:val="000000"/>
          <w:szCs w:val="27"/>
        </w:rPr>
        <w:t>коуч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помогает своему собеседнику самому найти самые лучшие ответы на свои вопросы.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Используя навыки </w:t>
      </w:r>
      <w:proofErr w:type="spellStart"/>
      <w:r w:rsidRPr="008841F5">
        <w:rPr>
          <w:rFonts w:ascii="Arial" w:hAnsi="Arial" w:cs="Arial"/>
          <w:color w:val="000000"/>
          <w:szCs w:val="27"/>
        </w:rPr>
        <w:t>коуча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, наставника и тренера,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мастер: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Помогает владельцу продукта найти наиболее эффективные техники для управления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бэклогом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lastRenderedPageBreak/>
        <w:t xml:space="preserve">Объясняет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 xml:space="preserve">команде важность краткости и ясности элементов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Объясняет эмпирическую парадигму планирования продукта в изменчивой среде.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Помогает владельцу продукта </w:t>
      </w:r>
      <w:proofErr w:type="gramStart"/>
      <w:r w:rsidRPr="008841F5">
        <w:rPr>
          <w:rFonts w:ascii="Arial" w:hAnsi="Arial" w:cs="Arial"/>
          <w:color w:val="000000"/>
          <w:sz w:val="24"/>
          <w:szCs w:val="27"/>
        </w:rPr>
        <w:t xml:space="preserve">упорядочить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бэклог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продукта с целью получить</w:t>
      </w:r>
      <w:proofErr w:type="gramEnd"/>
      <w:r w:rsidRPr="008841F5">
        <w:rPr>
          <w:rFonts w:ascii="Arial" w:hAnsi="Arial" w:cs="Arial"/>
          <w:color w:val="000000"/>
          <w:sz w:val="24"/>
          <w:szCs w:val="27"/>
        </w:rPr>
        <w:t xml:space="preserve"> максимальную ценность продукта.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Способствует лучшему пониманию и применению основ гибкой разработки.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Фасилитирует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события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при необходимости.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Фасилитация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– это организация процесса групповой работы, направленная на облегчение достижения целей, поставленных группой.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Направляет команду разработки относительно самоорганизации и </w:t>
      </w:r>
      <w:proofErr w:type="gramStart"/>
      <w:r w:rsidRPr="008841F5">
        <w:rPr>
          <w:rFonts w:ascii="Arial" w:hAnsi="Arial" w:cs="Arial"/>
          <w:color w:val="000000"/>
          <w:sz w:val="24"/>
          <w:szCs w:val="27"/>
        </w:rPr>
        <w:t>кросс-функциональности</w:t>
      </w:r>
      <w:proofErr w:type="gramEnd"/>
      <w:r w:rsidRPr="008841F5">
        <w:rPr>
          <w:rFonts w:ascii="Arial" w:hAnsi="Arial" w:cs="Arial"/>
          <w:color w:val="000000"/>
          <w:sz w:val="24"/>
          <w:szCs w:val="27"/>
        </w:rPr>
        <w:t>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Помогает команде разработки в создании продуктов высокой ценности.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Устраняет препятствия и внешние отвлекающие факторы, мешающие прогрессу работы команды разработки.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Предоставляет услуги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коучинга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команде разработки в рамках организаций с неправильным или частичным внедрением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>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Направляет организацию на этапе внедрения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>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Планирует внедрение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в рамках организации.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Помогает сотрудникам и заинтересованным лицам понять теорию и практику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>, правильно реализовывать принципы эмпирической разработки продуктов.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Инициирует изменения, направленные на повышение продуктивности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>команд.</w:t>
      </w:r>
    </w:p>
    <w:p w:rsidR="008841F5" w:rsidRPr="008841F5" w:rsidRDefault="008841F5" w:rsidP="008841F5">
      <w:pPr>
        <w:numPr>
          <w:ilvl w:val="0"/>
          <w:numId w:val="6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Сотрудничает с другими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 xml:space="preserve">мастерами для повышения эффективности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 xml:space="preserve"> в организации в целом.</w:t>
      </w:r>
    </w:p>
    <w:p w:rsid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  <w:lang w:val="en-US"/>
        </w:rPr>
      </w:pPr>
    </w:p>
    <w:p w:rsid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  <w:lang w:val="en-US"/>
        </w:rPr>
      </w:pPr>
    </w:p>
    <w:p w:rsid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  <w:lang w:val="en-US"/>
        </w:rPr>
      </w:pPr>
    </w:p>
    <w:p w:rsid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  <w:lang w:val="en-US"/>
        </w:rPr>
      </w:pPr>
    </w:p>
    <w:p w:rsid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  <w:lang w:val="en-US"/>
        </w:rPr>
      </w:pP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lastRenderedPageBreak/>
        <w:t>Ответственность по ролям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drawing>
          <wp:inline distT="0" distB="0" distL="0" distR="0" wp14:anchorId="4B1FA3E4" wp14:editId="17DF3B72">
            <wp:extent cx="5607170" cy="3149032"/>
            <wp:effectExtent l="0" t="0" r="0" b="0"/>
            <wp:docPr id="17" name="Рисунок 17" descr="Ответственность по роля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Ответственность по ролям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197" cy="3149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В итоге мы видим, что владелец продукта отвечает за то, ЧТО делать, то есть за </w:t>
      </w:r>
      <w:r w:rsidRPr="008841F5">
        <w:rPr>
          <w:rStyle w:val="a6"/>
          <w:rFonts w:ascii="Arial" w:hAnsi="Arial" w:cs="Arial"/>
          <w:color w:val="000000"/>
          <w:szCs w:val="27"/>
        </w:rPr>
        <w:t xml:space="preserve">максимизацию </w:t>
      </w:r>
      <w:proofErr w:type="gramStart"/>
      <w:r w:rsidRPr="008841F5">
        <w:rPr>
          <w:rStyle w:val="a6"/>
          <w:rFonts w:ascii="Arial" w:hAnsi="Arial" w:cs="Arial"/>
          <w:color w:val="000000"/>
          <w:szCs w:val="27"/>
        </w:rPr>
        <w:t>бизнес-ценности</w:t>
      </w:r>
      <w:proofErr w:type="gramEnd"/>
      <w:r w:rsidRPr="008841F5">
        <w:rPr>
          <w:rFonts w:ascii="Arial" w:hAnsi="Arial" w:cs="Arial"/>
          <w:color w:val="000000"/>
          <w:szCs w:val="27"/>
        </w:rPr>
        <w:t>. Команда разработки отвечает за то, КАК делать, то есть за </w:t>
      </w:r>
      <w:r w:rsidRPr="008841F5">
        <w:rPr>
          <w:rStyle w:val="a6"/>
          <w:rFonts w:ascii="Arial" w:hAnsi="Arial" w:cs="Arial"/>
          <w:color w:val="000000"/>
          <w:szCs w:val="27"/>
        </w:rPr>
        <w:t>качество создаваемого продукта и эффективное использование своих сил</w:t>
      </w:r>
      <w:r w:rsidRPr="008841F5">
        <w:rPr>
          <w:rFonts w:ascii="Arial" w:hAnsi="Arial" w:cs="Arial"/>
          <w:color w:val="000000"/>
          <w:szCs w:val="27"/>
        </w:rPr>
        <w:t xml:space="preserve">. А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-мастер отвечает за то, чтобы </w:t>
      </w:r>
      <w:r w:rsidRPr="008841F5">
        <w:rPr>
          <w:rStyle w:val="a6"/>
          <w:rFonts w:ascii="Arial" w:hAnsi="Arial" w:cs="Arial"/>
          <w:color w:val="000000"/>
          <w:szCs w:val="27"/>
        </w:rPr>
        <w:t xml:space="preserve">правильно работал </w:t>
      </w:r>
      <w:proofErr w:type="spellStart"/>
      <w:r w:rsidRPr="008841F5">
        <w:rPr>
          <w:rStyle w:val="a6"/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Style w:val="a6"/>
          <w:rFonts w:ascii="Arial" w:hAnsi="Arial" w:cs="Arial"/>
          <w:color w:val="000000"/>
          <w:szCs w:val="27"/>
        </w:rPr>
        <w:t>-процесс</w:t>
      </w:r>
      <w:r w:rsidRPr="008841F5">
        <w:rPr>
          <w:rFonts w:ascii="Arial" w:hAnsi="Arial" w:cs="Arial"/>
          <w:color w:val="000000"/>
          <w:szCs w:val="27"/>
        </w:rPr>
        <w:t>, а также за то, чтобы </w:t>
      </w:r>
      <w:proofErr w:type="spellStart"/>
      <w:r w:rsidRPr="008841F5">
        <w:rPr>
          <w:rStyle w:val="a6"/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Style w:val="a6"/>
          <w:rFonts w:ascii="Arial" w:hAnsi="Arial" w:cs="Arial"/>
          <w:color w:val="000000"/>
          <w:szCs w:val="27"/>
        </w:rPr>
        <w:t>-команда постоянно искала и воплощала в жизнь пути по повышению своей производительности</w:t>
      </w:r>
      <w:r w:rsidRPr="008841F5">
        <w:rPr>
          <w:rFonts w:ascii="Arial" w:hAnsi="Arial" w:cs="Arial"/>
          <w:color w:val="000000"/>
          <w:szCs w:val="27"/>
        </w:rPr>
        <w:t>.</w:t>
      </w:r>
    </w:p>
    <w:p w:rsidR="008841F5" w:rsidRPr="008841F5" w:rsidRDefault="008841F5" w:rsidP="008841F5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r w:rsidRPr="008841F5">
        <w:rPr>
          <w:rFonts w:ascii="Arial" w:hAnsi="Arial" w:cs="Arial"/>
          <w:color w:val="000000"/>
          <w:sz w:val="24"/>
        </w:rPr>
        <w:t xml:space="preserve">События </w:t>
      </w:r>
      <w:proofErr w:type="spellStart"/>
      <w:r w:rsidRPr="008841F5">
        <w:rPr>
          <w:rFonts w:ascii="Arial" w:hAnsi="Arial" w:cs="Arial"/>
          <w:color w:val="000000"/>
          <w:sz w:val="24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</w:rPr>
        <w:t>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Предписанные в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события предусмотрены с целью придать процессу регулярный характер, а количество ненужных встреч свести к минимуму. Каждое событие обладает временными ограничениями. Продолжительность итерации (спринта) не может быть изменена после его старта. Остальные события могут быть завершены досрочно при условии достижения целей этих событий (встреч).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Событие «спринт» является контейнером для всех остальных событий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. Все остальные события являются по факту встречами, каждая из которых </w:t>
      </w:r>
      <w:proofErr w:type="gramStart"/>
      <w:r w:rsidRPr="008841F5">
        <w:rPr>
          <w:rFonts w:ascii="Arial" w:hAnsi="Arial" w:cs="Arial"/>
          <w:color w:val="000000"/>
          <w:szCs w:val="27"/>
        </w:rPr>
        <w:t>служит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в том числе для инспекции и адаптации процесса и/или продукта (в зависимости от конкретной встречи). События специально разработаны для обеспечения максимальной прозрачности и инспекции. Отсутствие любого из предписанных </w:t>
      </w:r>
      <w:r w:rsidRPr="008841F5">
        <w:rPr>
          <w:rFonts w:ascii="Arial" w:hAnsi="Arial" w:cs="Arial"/>
          <w:color w:val="000000"/>
          <w:szCs w:val="27"/>
        </w:rPr>
        <w:lastRenderedPageBreak/>
        <w:t xml:space="preserve">событий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ведет к снижению степени прозрачности и потере возможности инспекции и адаптации. 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Спринт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drawing>
          <wp:inline distT="0" distB="0" distL="0" distR="0" wp14:anchorId="0B90260E" wp14:editId="3410A02F">
            <wp:extent cx="4928903" cy="3343885"/>
            <wp:effectExtent l="0" t="0" r="5080" b="9525"/>
            <wp:docPr id="6" name="Рисунок 6" descr="спри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спринт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174" cy="3346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Спринт служит ядром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. Спринтом называют итерации в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. Определение его такое: это временной отрезок с максимальной длительностью – один месяц, в течение которого команда создает функционирующий и готовый к использованию и выпуску инкремент продукта. Желательно сохранять неизменной продолжительность спринта на протяжении всего процесса разработки.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Новый спринт начинается сразу после окончания предыдущего. Спринт состоит </w:t>
      </w:r>
      <w:proofErr w:type="gramStart"/>
      <w:r w:rsidRPr="008841F5">
        <w:rPr>
          <w:rFonts w:ascii="Arial" w:hAnsi="Arial" w:cs="Arial"/>
          <w:color w:val="000000"/>
          <w:szCs w:val="27"/>
        </w:rPr>
        <w:t>из</w:t>
      </w:r>
      <w:proofErr w:type="gramEnd"/>
      <w:r w:rsidRPr="008841F5">
        <w:rPr>
          <w:rFonts w:ascii="Arial" w:hAnsi="Arial" w:cs="Arial"/>
          <w:color w:val="000000"/>
          <w:szCs w:val="27"/>
        </w:rPr>
        <w:t>: </w:t>
      </w:r>
    </w:p>
    <w:p w:rsidR="008841F5" w:rsidRPr="008841F5" w:rsidRDefault="008841F5" w:rsidP="008841F5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планирования спринта,</w:t>
      </w:r>
    </w:p>
    <w:p w:rsidR="008841F5" w:rsidRPr="008841F5" w:rsidRDefault="008841F5" w:rsidP="008841F5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ежедневного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 w:val="24"/>
          <w:szCs w:val="27"/>
        </w:rPr>
        <w:t>,</w:t>
      </w:r>
    </w:p>
    <w:p w:rsidR="008841F5" w:rsidRPr="008841F5" w:rsidRDefault="008841F5" w:rsidP="008841F5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разработки,</w:t>
      </w:r>
    </w:p>
    <w:p w:rsidR="008841F5" w:rsidRPr="008841F5" w:rsidRDefault="008841F5" w:rsidP="008841F5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обзора спринта,</w:t>
      </w:r>
    </w:p>
    <w:p w:rsidR="008841F5" w:rsidRPr="008841F5" w:rsidRDefault="008841F5" w:rsidP="008841F5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ретроспективы спринта.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Во время спринта: </w:t>
      </w:r>
    </w:p>
    <w:p w:rsidR="008841F5" w:rsidRPr="008841F5" w:rsidRDefault="008841F5" w:rsidP="008841F5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lastRenderedPageBreak/>
        <w:t>изменения, которые могут поставить под угрозу цель спринта, не допускаются;</w:t>
      </w:r>
    </w:p>
    <w:p w:rsidR="008841F5" w:rsidRPr="008841F5" w:rsidRDefault="008841F5" w:rsidP="008841F5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качество продукта не должно снижаться;</w:t>
      </w:r>
    </w:p>
    <w:p w:rsidR="008841F5" w:rsidRPr="008841F5" w:rsidRDefault="008841F5" w:rsidP="008841F5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объем работ может быть уточнен и пересмотрен только совместно – владельцем продукта и командой разработки – по мере приобретения ими новых знаний.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Максимальная продолжительность спринта – один календарный месяц, поскольку планирование надолго вперед повышает риски изменения целей и возникновения сложностей. Эффект прогнозируемости возникает только благодаря инспекции и адаптации общего прогресса к цели спринта не реже, чем раз в месяц. Основанием для инспекции и адаптации прогресса к цели служат как результаты проделанной в спринте работы, так и пересмотр событий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, которые сопутствовали реализации цели спринта.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Используемые подходы для инспекции и адаптации работы, совершаемой для реализации цели спринта, подлежат постоянному пересмотру. Следует добавить, что спринты позволяют ограничить стоимость рисков разработки одним месяцем работы. То есть один месяц – это максимум трудозатрат, которые, возможно, не принесут ценности бизнесу. В конце спринта заинтересованные лица обязательно дадут обратную связь, и, если команда сделала что-то не так, лучше ей узнать это в конце итерации, чем в конце всего проекта.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Планирование спринта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Планирование спринта является событием, в рамках которого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команда обсуждает объем работ для только что начавшегося спринта и совместно создает план действий. Планирование спринта ограничено по времени – максимум 8 часов – для спринта длительностью в один месяц. Более короткие спринты предполагают сокращение времени планирования.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 следит за тем, чтобы событие состоялось, а его участники понимали цель данного мероприятия. Обязанность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мастера – обучить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команду соблюдать временные рамки события. Если команда испытывает потребность,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-мастер обучает ее той или иной практике планирования.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не предписывает какую-либо конкретную практику планирования, поэтому </w:t>
      </w:r>
      <w:r w:rsidRPr="008841F5">
        <w:rPr>
          <w:rFonts w:ascii="Arial" w:hAnsi="Arial" w:cs="Arial"/>
          <w:color w:val="000000"/>
          <w:szCs w:val="27"/>
        </w:rPr>
        <w:lastRenderedPageBreak/>
        <w:t>каждая команда использует ту практику, которая наиболее эффективна именно для них.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По результатам планирования спринта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команда получает ответы на два основных вопроса:</w:t>
      </w:r>
    </w:p>
    <w:p w:rsidR="008841F5" w:rsidRPr="008841F5" w:rsidRDefault="008841F5" w:rsidP="008841F5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Каким будет инкремент в конце спринта?</w:t>
      </w:r>
    </w:p>
    <w:p w:rsidR="008841F5" w:rsidRPr="008841F5" w:rsidRDefault="008841F5" w:rsidP="008841F5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Как организовать работу, чтобы получить готовый инкремент продукта?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Команда разработки </w:t>
      </w:r>
      <w:proofErr w:type="spellStart"/>
      <w:r w:rsidRPr="008841F5">
        <w:rPr>
          <w:rFonts w:ascii="Arial" w:hAnsi="Arial" w:cs="Arial"/>
          <w:color w:val="000000"/>
          <w:szCs w:val="27"/>
        </w:rPr>
        <w:t>самоорганизуется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как во время спринта, так и во время его планирования при работе над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бэклогом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спринта. Самоорганизация происходит таким образом, чтобы своевременно завершить работу из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спринта. Со своей стороны, владелец продукта способствует правильному пониманию выбранных элементов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продукта. Более того, он также может пойти навстречу команде разработки, заключив определенные компромиссы. Например, в ситуации излишнего объема работ команда разработки может скорректировать количество и состав выбранных элементов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 для достижения цели спринта, согласовав изменения с владельцем продукта.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Цель спринта обеспечивает команде разработки достаточную гибкость касательно объема функциональности, разрабатываемой в рамках спринта. Цель спринта воплощает важную смысловую нить, которая не только связывает выбранные элементы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продукта, но и служит основанием для командной работы. Цель спринта – это ориентир для команды разработки, для достижения которого команда использует эффективные технологии и реализует новую функциональность. По согласованию с владельцем продукта объем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спринта может быть изменен в рамках текущего спринта. Поводом для таких изменений могут послужить весомые отличия запланированных и фактических работ. Изменения должны происходить с условием соблюдения цели спринта и помогать ее лучшему достижению. 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 xml:space="preserve">Ежедневный </w:t>
      </w:r>
      <w:proofErr w:type="spellStart"/>
      <w:r w:rsidRPr="008841F5">
        <w:rPr>
          <w:rFonts w:ascii="Arial" w:hAnsi="Arial" w:cs="Arial"/>
          <w:color w:val="000000"/>
          <w:sz w:val="28"/>
          <w:szCs w:val="30"/>
        </w:rPr>
        <w:t>Scrum</w:t>
      </w:r>
      <w:proofErr w:type="spellEnd"/>
      <w:r w:rsidRPr="008841F5">
        <w:rPr>
          <w:rFonts w:ascii="Arial" w:hAnsi="Arial" w:cs="Arial"/>
          <w:color w:val="000000"/>
          <w:sz w:val="28"/>
          <w:szCs w:val="30"/>
        </w:rPr>
        <w:t>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gramStart"/>
      <w:r w:rsidRPr="008841F5">
        <w:rPr>
          <w:rFonts w:ascii="Arial" w:hAnsi="Arial" w:cs="Arial"/>
          <w:color w:val="000000"/>
          <w:szCs w:val="27"/>
        </w:rPr>
        <w:t xml:space="preserve">Ежедневный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– это событие длительностью не более 15 минут для команды разработки, направленное на создание и синхронизацию плана работ на предстоящий рабочий день.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С этой целью команда проводит обзор проделанных работ, начиная с прошлого ежедневного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. Данный обзор необходим для </w:t>
      </w:r>
      <w:r w:rsidRPr="008841F5">
        <w:rPr>
          <w:rFonts w:ascii="Arial" w:hAnsi="Arial" w:cs="Arial"/>
          <w:color w:val="000000"/>
          <w:szCs w:val="27"/>
        </w:rPr>
        <w:lastRenderedPageBreak/>
        <w:t xml:space="preserve">прогнозирования объема работ, который может быть выполненным до следующего ежедневного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Эту встречу следует проводить в одно и то же время, в одном и том же месте, чтобы не возникало путаницы и людям не приходилось обращаться к календарю, всякий раз отправляясь на встречу: это не то, что должно занимать головы высококвалифицированных профессионалов.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Каждый участник команды разработки отвечает на следующие вопросы: </w:t>
      </w:r>
    </w:p>
    <w:p w:rsidR="008841F5" w:rsidRPr="008841F5" w:rsidRDefault="008841F5" w:rsidP="008841F5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Что я сделал с момента прошлой встречи для того, чтобы помочь команде разработки достичь цели спринта?</w:t>
      </w:r>
    </w:p>
    <w:p w:rsidR="008841F5" w:rsidRPr="008841F5" w:rsidRDefault="008841F5" w:rsidP="008841F5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Что я собираюсь сделать сегодня для того, чтобы помочь команде разработки достичь цели спринта?</w:t>
      </w:r>
    </w:p>
    <w:p w:rsidR="008841F5" w:rsidRPr="008841F5" w:rsidRDefault="008841F5" w:rsidP="008841F5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Какие препятствия замедляют достижение цели спринта – для меня и команды разработки?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Обязанность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мастера – убедиться, что команда разработки провела встречу. Однако ответственность за проведение </w:t>
      </w:r>
      <w:proofErr w:type="gramStart"/>
      <w:r w:rsidRPr="008841F5">
        <w:rPr>
          <w:rFonts w:ascii="Arial" w:hAnsi="Arial" w:cs="Arial"/>
          <w:color w:val="000000"/>
          <w:szCs w:val="27"/>
        </w:rPr>
        <w:t>ежедневного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несет только команда разработки. Задача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мастера – обучить команду разработки проводить </w:t>
      </w:r>
      <w:proofErr w:type="gramStart"/>
      <w:r w:rsidRPr="008841F5">
        <w:rPr>
          <w:rFonts w:ascii="Arial" w:hAnsi="Arial" w:cs="Arial"/>
          <w:color w:val="000000"/>
          <w:szCs w:val="27"/>
        </w:rPr>
        <w:t>ежедневный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за 15 минут или менее. Только члены команды разработки принимают активное участие в </w:t>
      </w:r>
      <w:proofErr w:type="gramStart"/>
      <w:r w:rsidRPr="008841F5">
        <w:rPr>
          <w:rFonts w:ascii="Arial" w:hAnsi="Arial" w:cs="Arial"/>
          <w:color w:val="000000"/>
          <w:szCs w:val="27"/>
        </w:rPr>
        <w:t>ежедневном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. Остальные участники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>-команды могут присутствовать, однако их участие необязательно.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gramStart"/>
      <w:r w:rsidRPr="008841F5">
        <w:rPr>
          <w:rFonts w:ascii="Arial" w:hAnsi="Arial" w:cs="Arial"/>
          <w:color w:val="000000"/>
          <w:szCs w:val="27"/>
        </w:rPr>
        <w:t>Ежедневный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налаживает связи внутри команды, сводя к минимуму необходимость других совещаний. Данное событие помогает обнаружить и устранить препятствия, возникающие во время разработки, способствует быстрому принятию решений и повышает уровень осведомленности команды разработки. Это ключевое событие для инспекции и адаптации во время спринта.</w:t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Обзор спринта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Обзор спринта часто не совсем верно называют демонстрацией (</w:t>
      </w:r>
      <w:proofErr w:type="spellStart"/>
      <w:r w:rsidRPr="008841F5">
        <w:rPr>
          <w:rFonts w:ascii="Arial" w:hAnsi="Arial" w:cs="Arial"/>
          <w:color w:val="000000"/>
          <w:szCs w:val="27"/>
        </w:rPr>
        <w:t>демо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) спринта. Ключевое отличие от демонстрации здесь в том, что это далеко не только демонстрация, но и обсуждение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, и подсвечивание прогресса работ, и некоторые другие вещи, которые сейчас разберем подробнее. Событие </w:t>
      </w:r>
      <w:r w:rsidRPr="008841F5">
        <w:rPr>
          <w:rFonts w:ascii="Arial" w:hAnsi="Arial" w:cs="Arial"/>
          <w:color w:val="000000"/>
          <w:szCs w:val="27"/>
        </w:rPr>
        <w:lastRenderedPageBreak/>
        <w:t xml:space="preserve">проводится в конце спринта с целью инспекции инкремента и, по необходимости, адаптации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команда и заинтересованные лица во время обзора спринта совместно обсуждают, что было сделано за спринт. Эти данные, как и любые изменения </w:t>
      </w:r>
      <w:proofErr w:type="spellStart"/>
      <w:r w:rsidRPr="008841F5">
        <w:rPr>
          <w:rFonts w:ascii="Arial" w:hAnsi="Arial" w:cs="Arial"/>
          <w:color w:val="000000"/>
          <w:szCs w:val="27"/>
        </w:rPr>
        <w:t>бэклога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продукта в течение спринта, служат основанием для обсуждения следующих шагов, которые могут быть предприняты для оптимизации ценности.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Обзор спринта не является статусной встречей – это неформальная встреча, в рамках которой происходят демонстрация инкремента продукта, получение обратной связи и развитие командного взаимодействия. Временные рамки встречи составляют 4 часа для спринтов длительностью в один месяц. Более короткие спринты предполагают сокращение данных временных рамок.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 заботится о том, чтобы событие состоялось, а все участники понимали его цель.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мастер обучает всех участников укладываться в отведенное на событие время.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Ключевые элементы обзора спринта: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5C625FB4" wp14:editId="44FE534F">
            <wp:extent cx="5709804" cy="6832121"/>
            <wp:effectExtent l="0" t="0" r="5715" b="6985"/>
            <wp:docPr id="3" name="Рисунок 3" descr="Ключевые элементы обзора спри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Ключевые элементы обзора спринт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624" cy="68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8841F5">
        <w:rPr>
          <w:rFonts w:ascii="Arial" w:hAnsi="Arial" w:cs="Arial"/>
          <w:color w:val="000000"/>
          <w:sz w:val="28"/>
          <w:szCs w:val="30"/>
        </w:rPr>
        <w:t>Ретроспектива спринта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13ADCC26" wp14:editId="0D7D87E1">
            <wp:extent cx="5878193" cy="2406461"/>
            <wp:effectExtent l="0" t="0" r="8890" b="0"/>
            <wp:docPr id="2" name="Рисунок 2" descr="Ретроспектива спри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етроспектива спринт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297" cy="2406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Ретроспектива спринта – это возможность для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команды исследовать себя и создать план улучшений для следующего спринта. Ретроспектива спринта должна быть проведена после обзора спринта и перед планированием следующего спринта. Максимальная продолжительность ретроспективы – 3 часа для спринта длительностью в один месяц. Для более коротких спринтов, как правило, отводится меньше времени.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 xml:space="preserve">Обязанность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мастера – обучить всех участников укладываться в отведенное на событие время, объяснить цель события и позаботиться о его проведении.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 xml:space="preserve">мастер принимает участие в ретроспективе наравне с другими членами команды, отвечая за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Cs w:val="27"/>
        </w:rPr>
        <w:t>‐</w:t>
      </w:r>
      <w:r w:rsidRPr="008841F5">
        <w:rPr>
          <w:rFonts w:ascii="Arial" w:hAnsi="Arial" w:cs="Arial"/>
          <w:color w:val="000000"/>
          <w:szCs w:val="27"/>
        </w:rPr>
        <w:t>процесс. 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8841F5">
        <w:rPr>
          <w:rFonts w:ascii="Arial" w:hAnsi="Arial" w:cs="Arial"/>
          <w:color w:val="000000"/>
          <w:szCs w:val="27"/>
        </w:rPr>
        <w:t>Цели ретроспективы спринта:</w:t>
      </w:r>
    </w:p>
    <w:p w:rsidR="008841F5" w:rsidRPr="008841F5" w:rsidRDefault="008841F5" w:rsidP="008841F5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Инспекция степени успешности спринта относительно людей, взаимоотношений между ними, процессов и инструментов.</w:t>
      </w:r>
    </w:p>
    <w:p w:rsidR="008841F5" w:rsidRPr="008841F5" w:rsidRDefault="008841F5" w:rsidP="008841F5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>Обнаружение и упорядочение того, что помогло команде работать лучше, и того, что помешало и нуждается в улучшении или изменении.</w:t>
      </w:r>
    </w:p>
    <w:p w:rsidR="008841F5" w:rsidRPr="008841F5" w:rsidRDefault="008841F5" w:rsidP="008841F5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8841F5">
        <w:rPr>
          <w:rFonts w:ascii="Arial" w:hAnsi="Arial" w:cs="Arial"/>
          <w:color w:val="000000"/>
          <w:sz w:val="24"/>
          <w:szCs w:val="27"/>
        </w:rPr>
        <w:t xml:space="preserve">Создание плана внедрения улучшений в процесс работы </w:t>
      </w:r>
      <w:proofErr w:type="spellStart"/>
      <w:r w:rsidRPr="008841F5">
        <w:rPr>
          <w:rFonts w:ascii="Arial" w:hAnsi="Arial" w:cs="Arial"/>
          <w:color w:val="000000"/>
          <w:sz w:val="24"/>
          <w:szCs w:val="27"/>
        </w:rPr>
        <w:t>Scrum</w:t>
      </w:r>
      <w:proofErr w:type="spellEnd"/>
      <w:r w:rsidRPr="008841F5">
        <w:rPr>
          <w:rFonts w:ascii="Cambria Math" w:hAnsi="Cambria Math" w:cs="Cambria Math"/>
          <w:color w:val="000000"/>
          <w:sz w:val="24"/>
          <w:szCs w:val="27"/>
        </w:rPr>
        <w:t>‐</w:t>
      </w:r>
      <w:r w:rsidRPr="008841F5">
        <w:rPr>
          <w:rFonts w:ascii="Arial" w:hAnsi="Arial" w:cs="Arial"/>
          <w:color w:val="000000"/>
          <w:sz w:val="24"/>
          <w:szCs w:val="27"/>
        </w:rPr>
        <w:t>команды.</w:t>
      </w:r>
    </w:p>
    <w:p w:rsidR="008841F5" w:rsidRPr="008841F5" w:rsidRDefault="008841F5" w:rsidP="008841F5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b/>
          <w:sz w:val="32"/>
        </w:rPr>
      </w:pPr>
      <w:r w:rsidRPr="008841F5">
        <w:rPr>
          <w:rFonts w:ascii="Arial" w:hAnsi="Arial" w:cs="Arial"/>
          <w:color w:val="000000"/>
          <w:szCs w:val="27"/>
        </w:rPr>
        <w:t xml:space="preserve">Роли, артефакты, правила и события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не подлежат изменению. При внедрении отдельных элементов </w:t>
      </w:r>
      <w:proofErr w:type="gramStart"/>
      <w:r w:rsidRPr="008841F5">
        <w:rPr>
          <w:rFonts w:ascii="Arial" w:hAnsi="Arial" w:cs="Arial"/>
          <w:color w:val="000000"/>
          <w:szCs w:val="27"/>
        </w:rPr>
        <w:t>данного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полученный результат не может называться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. </w:t>
      </w:r>
      <w:proofErr w:type="spellStart"/>
      <w:r w:rsidRPr="008841F5">
        <w:rPr>
          <w:rFonts w:ascii="Arial" w:hAnsi="Arial" w:cs="Arial"/>
          <w:color w:val="000000"/>
          <w:szCs w:val="27"/>
        </w:rPr>
        <w:t>Scrum</w:t>
      </w:r>
      <w:proofErr w:type="spellEnd"/>
      <w:r w:rsidRPr="008841F5">
        <w:rPr>
          <w:rFonts w:ascii="Arial" w:hAnsi="Arial" w:cs="Arial"/>
          <w:color w:val="000000"/>
          <w:szCs w:val="27"/>
        </w:rPr>
        <w:t xml:space="preserve"> существует только в качестве </w:t>
      </w:r>
      <w:proofErr w:type="gramStart"/>
      <w:r w:rsidRPr="008841F5">
        <w:rPr>
          <w:rFonts w:ascii="Arial" w:hAnsi="Arial" w:cs="Arial"/>
          <w:color w:val="000000"/>
          <w:szCs w:val="27"/>
        </w:rPr>
        <w:t>цельного</w:t>
      </w:r>
      <w:proofErr w:type="gramEnd"/>
      <w:r w:rsidRPr="008841F5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8841F5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8841F5">
        <w:rPr>
          <w:rFonts w:ascii="Arial" w:hAnsi="Arial" w:cs="Arial"/>
          <w:color w:val="000000"/>
          <w:szCs w:val="27"/>
        </w:rPr>
        <w:t>. Он также может служить контейнером для других техник, методологий и практик. </w:t>
      </w:r>
      <w:bookmarkStart w:id="0" w:name="_GoBack"/>
      <w:bookmarkEnd w:id="0"/>
      <w:r w:rsidRPr="008841F5">
        <w:rPr>
          <w:rFonts w:ascii="Arial" w:hAnsi="Arial" w:cs="Arial"/>
          <w:b/>
          <w:sz w:val="32"/>
        </w:rPr>
        <w:t xml:space="preserve"> </w:t>
      </w:r>
    </w:p>
    <w:p w:rsidR="00E06CAF" w:rsidRPr="000B179C" w:rsidRDefault="00E06CAF">
      <w:pPr>
        <w:rPr>
          <w:sz w:val="18"/>
        </w:rPr>
      </w:pPr>
    </w:p>
    <w:sectPr w:rsidR="00E06CAF" w:rsidRPr="000B1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643A2"/>
    <w:multiLevelType w:val="multilevel"/>
    <w:tmpl w:val="A88EF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564B7C"/>
    <w:multiLevelType w:val="multilevel"/>
    <w:tmpl w:val="5382F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F16DE1"/>
    <w:multiLevelType w:val="multilevel"/>
    <w:tmpl w:val="2AA20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E32F9E"/>
    <w:multiLevelType w:val="multilevel"/>
    <w:tmpl w:val="1B24A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F011F1"/>
    <w:multiLevelType w:val="multilevel"/>
    <w:tmpl w:val="E9B45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53582E"/>
    <w:multiLevelType w:val="multilevel"/>
    <w:tmpl w:val="690C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350AF7"/>
    <w:multiLevelType w:val="multilevel"/>
    <w:tmpl w:val="BB3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8E67B3"/>
    <w:multiLevelType w:val="multilevel"/>
    <w:tmpl w:val="222C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49161B"/>
    <w:multiLevelType w:val="multilevel"/>
    <w:tmpl w:val="77D6E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C707B5"/>
    <w:multiLevelType w:val="multilevel"/>
    <w:tmpl w:val="A8AE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4A4B73"/>
    <w:multiLevelType w:val="multilevel"/>
    <w:tmpl w:val="714C0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6"/>
  </w:num>
  <w:num w:numId="7">
    <w:abstractNumId w:val="9"/>
  </w:num>
  <w:num w:numId="8">
    <w:abstractNumId w:val="2"/>
  </w:num>
  <w:num w:numId="9">
    <w:abstractNumId w:val="8"/>
  </w:num>
  <w:num w:numId="10">
    <w:abstractNumId w:val="7"/>
  </w:num>
  <w:num w:numId="11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075D54"/>
    <w:rsid w:val="000B179C"/>
    <w:rsid w:val="0038209E"/>
    <w:rsid w:val="004D786C"/>
    <w:rsid w:val="005156FF"/>
    <w:rsid w:val="007F4E7C"/>
    <w:rsid w:val="008841F5"/>
    <w:rsid w:val="00951D41"/>
    <w:rsid w:val="009B1133"/>
    <w:rsid w:val="00AF528D"/>
    <w:rsid w:val="00B70011"/>
    <w:rsid w:val="00C77FF3"/>
    <w:rsid w:val="00E0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F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C77F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Emphasis"/>
    <w:basedOn w:val="a0"/>
    <w:uiPriority w:val="20"/>
    <w:qFormat/>
    <w:rsid w:val="00C77FF3"/>
    <w:rPr>
      <w:i/>
      <w:iCs/>
    </w:rPr>
  </w:style>
  <w:style w:type="character" w:styleId="a8">
    <w:name w:val="Hyperlink"/>
    <w:basedOn w:val="a0"/>
    <w:uiPriority w:val="99"/>
    <w:semiHidden/>
    <w:unhideWhenUsed/>
    <w:rsid w:val="00C77FF3"/>
    <w:rPr>
      <w:color w:val="0000FF"/>
      <w:u w:val="single"/>
    </w:rPr>
  </w:style>
  <w:style w:type="paragraph" w:customStyle="1" w:styleId="solution-theoryincut">
    <w:name w:val="solution-theory__incut"/>
    <w:basedOn w:val="a"/>
    <w:rsid w:val="00C77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F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C77F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Emphasis"/>
    <w:basedOn w:val="a0"/>
    <w:uiPriority w:val="20"/>
    <w:qFormat/>
    <w:rsid w:val="00C77FF3"/>
    <w:rPr>
      <w:i/>
      <w:iCs/>
    </w:rPr>
  </w:style>
  <w:style w:type="character" w:styleId="a8">
    <w:name w:val="Hyperlink"/>
    <w:basedOn w:val="a0"/>
    <w:uiPriority w:val="99"/>
    <w:semiHidden/>
    <w:unhideWhenUsed/>
    <w:rsid w:val="00C77FF3"/>
    <w:rPr>
      <w:color w:val="0000FF"/>
      <w:u w:val="single"/>
    </w:rPr>
  </w:style>
  <w:style w:type="paragraph" w:customStyle="1" w:styleId="solution-theoryincut">
    <w:name w:val="solution-theory__incut"/>
    <w:basedOn w:val="a"/>
    <w:rsid w:val="00C77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9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433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709633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92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59605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89399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5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5403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3619176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274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9941392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0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6900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2F4C5"/>
            <w:bottom w:val="none" w:sz="0" w:space="0" w:color="auto"/>
            <w:right w:val="none" w:sz="0" w:space="0" w:color="auto"/>
          </w:divBdr>
          <w:divsChild>
            <w:div w:id="55215727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89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359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70930359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932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6325623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98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9563260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674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44244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42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967325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4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621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8578898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4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09457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119225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7635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75952318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6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274257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267058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5281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5300434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19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29779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211693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0676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4116596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331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24045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3897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2001497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00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144565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3923</Words>
  <Characters>22367</Characters>
  <Application>Microsoft Office Word</Application>
  <DocSecurity>0</DocSecurity>
  <Lines>186</Lines>
  <Paragraphs>52</Paragraphs>
  <ScaleCrop>false</ScaleCrop>
  <Company>SPecialiST RePack</Company>
  <LinksUpToDate>false</LinksUpToDate>
  <CharactersWithSpaces>26238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24</cp:revision>
  <dcterms:created xsi:type="dcterms:W3CDTF">2025-01-30T14:14:00Z</dcterms:created>
  <dcterms:modified xsi:type="dcterms:W3CDTF">2025-01-30T14:54:00Z</dcterms:modified>
</cp:coreProperties>
</file>